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996CB4" w14:textId="77777777" w:rsidR="006D1196" w:rsidRDefault="006D1196" w:rsidP="00F82009">
      <w:pPr>
        <w:ind w:left="-142" w:right="-433"/>
        <w:jc w:val="both"/>
        <w:rPr>
          <w:rFonts w:cs="Times New Roman"/>
          <w:i/>
          <w:lang w:val="it-IT"/>
        </w:rPr>
      </w:pPr>
    </w:p>
    <w:p w14:paraId="11EC1BBF" w14:textId="77777777" w:rsidR="006D1196" w:rsidRDefault="006D1196" w:rsidP="00F82009">
      <w:pPr>
        <w:ind w:left="-142" w:right="-433"/>
        <w:jc w:val="both"/>
        <w:rPr>
          <w:rFonts w:cs="Times New Roman"/>
          <w:i/>
          <w:lang w:val="it-IT"/>
        </w:rPr>
      </w:pPr>
    </w:p>
    <w:p w14:paraId="29F12682" w14:textId="77777777" w:rsidR="00815AA7" w:rsidRDefault="00ED3EBE" w:rsidP="00F82009">
      <w:pPr>
        <w:ind w:left="-142" w:right="-433"/>
        <w:jc w:val="both"/>
        <w:rPr>
          <w:rFonts w:cs="Times New Roman"/>
          <w:i/>
          <w:lang w:val="it-IT"/>
        </w:rPr>
      </w:pPr>
      <w:r>
        <w:rPr>
          <w:rFonts w:eastAsia="Times New Roman" w:cs="Times New Roman"/>
          <w:i/>
          <w:iCs/>
          <w:lang w:val="en-GB"/>
        </w:rPr>
        <w:t>Press release no. 34/2021</w:t>
      </w:r>
    </w:p>
    <w:p w14:paraId="235F24F1" w14:textId="77777777" w:rsidR="00815AA7" w:rsidRPr="00815AA7" w:rsidRDefault="00815AA7" w:rsidP="00F82009">
      <w:pPr>
        <w:ind w:left="-142" w:right="-433"/>
        <w:jc w:val="both"/>
        <w:rPr>
          <w:rFonts w:cs="Times New Roman"/>
          <w:i/>
          <w:lang w:val="it-IT"/>
        </w:rPr>
      </w:pPr>
    </w:p>
    <w:p w14:paraId="1418F19E" w14:textId="77777777" w:rsidR="00F82009" w:rsidRPr="00EA759F" w:rsidRDefault="00ED3EBE" w:rsidP="00F82009">
      <w:pPr>
        <w:pStyle w:val="PlainText"/>
        <w:ind w:left="-142"/>
        <w:jc w:val="both"/>
        <w:rPr>
          <w:rFonts w:ascii="Times New Roman" w:hAnsi="Times New Roman" w:cs="Times New Roman"/>
          <w:b/>
          <w:bCs/>
          <w:sz w:val="28"/>
          <w:szCs w:val="28"/>
        </w:rPr>
      </w:pPr>
      <w:r>
        <w:rPr>
          <w:rFonts w:ascii="Times New Roman" w:eastAsia="Times New Roman" w:hAnsi="Times New Roman" w:cs="Times New Roman"/>
          <w:b/>
          <w:bCs/>
          <w:sz w:val="28"/>
          <w:szCs w:val="28"/>
          <w:bdr w:val="nil"/>
          <w:lang w:val="en-GB"/>
        </w:rPr>
        <w:t>Green Bonds Save Biodiversity</w:t>
      </w:r>
    </w:p>
    <w:p w14:paraId="1BF9F97E" w14:textId="77777777" w:rsidR="00F82009" w:rsidRDefault="00F82009" w:rsidP="00F82009">
      <w:pPr>
        <w:pStyle w:val="PlainText"/>
        <w:ind w:left="-142"/>
        <w:jc w:val="both"/>
        <w:rPr>
          <w:rFonts w:ascii="Times New Roman" w:hAnsi="Times New Roman" w:cs="Times New Roman"/>
          <w:i/>
          <w:sz w:val="24"/>
          <w:szCs w:val="24"/>
        </w:rPr>
      </w:pPr>
    </w:p>
    <w:p w14:paraId="5FE50800" w14:textId="77777777" w:rsidR="00F82009" w:rsidRPr="00EA759F" w:rsidRDefault="00ED3EBE" w:rsidP="00F82009">
      <w:pPr>
        <w:pStyle w:val="PlainText"/>
        <w:ind w:left="-142"/>
        <w:jc w:val="both"/>
        <w:rPr>
          <w:rFonts w:ascii="Times New Roman" w:hAnsi="Times New Roman" w:cs="Times New Roman"/>
          <w:b/>
          <w:bCs/>
          <w:i/>
          <w:sz w:val="24"/>
          <w:szCs w:val="24"/>
        </w:rPr>
      </w:pPr>
      <w:r>
        <w:rPr>
          <w:rFonts w:ascii="Times New Roman" w:eastAsia="Times New Roman" w:hAnsi="Times New Roman" w:cs="Times New Roman"/>
          <w:b/>
          <w:bCs/>
          <w:i/>
          <w:iCs/>
          <w:sz w:val="24"/>
          <w:szCs w:val="24"/>
          <w:bdr w:val="nil"/>
          <w:lang w:val="en-GB"/>
        </w:rPr>
        <w:t xml:space="preserve">It's called "innovative finance" and it </w:t>
      </w:r>
      <w:r>
        <w:rPr>
          <w:rFonts w:ascii="Times New Roman" w:eastAsia="Times New Roman" w:hAnsi="Times New Roman" w:cs="Times New Roman"/>
          <w:b/>
          <w:bCs/>
          <w:i/>
          <w:iCs/>
          <w:sz w:val="24"/>
          <w:szCs w:val="24"/>
          <w:bdr w:val="nil"/>
          <w:lang w:val="en-GB"/>
        </w:rPr>
        <w:t xml:space="preserve">promises to help young people start new farms. Provided they are environmentally friendly. </w:t>
      </w:r>
    </w:p>
    <w:p w14:paraId="7070CECD" w14:textId="77777777" w:rsidR="00F82009" w:rsidRPr="00EA759F" w:rsidRDefault="00F82009" w:rsidP="00F82009">
      <w:pPr>
        <w:pStyle w:val="PlainText"/>
        <w:ind w:left="-142"/>
        <w:jc w:val="both"/>
        <w:rPr>
          <w:rFonts w:ascii="Times New Roman" w:hAnsi="Times New Roman" w:cs="Times New Roman"/>
          <w:sz w:val="24"/>
          <w:szCs w:val="24"/>
        </w:rPr>
      </w:pPr>
    </w:p>
    <w:p w14:paraId="32BA7068" w14:textId="30D69492" w:rsidR="00F82009" w:rsidRPr="00F82009" w:rsidRDefault="00ED3EBE" w:rsidP="00F82009">
      <w:pPr>
        <w:pStyle w:val="PlainText"/>
        <w:ind w:left="-142"/>
        <w:jc w:val="both"/>
        <w:rPr>
          <w:rFonts w:ascii="Times New Roman" w:hAnsi="Times New Roman" w:cs="Times New Roman"/>
          <w:sz w:val="24"/>
          <w:szCs w:val="24"/>
        </w:rPr>
      </w:pPr>
      <w:r>
        <w:rPr>
          <w:rFonts w:ascii="Times New Roman" w:eastAsia="Times New Roman" w:hAnsi="Times New Roman" w:cs="Times New Roman"/>
          <w:sz w:val="24"/>
          <w:szCs w:val="24"/>
          <w:bdr w:val="nil"/>
          <w:lang w:val="en-GB"/>
        </w:rPr>
        <w:t>It is not easy for innovative projects in agriculture to get financing from banks. Esp</w:t>
      </w:r>
      <w:r>
        <w:rPr>
          <w:rFonts w:ascii="Times New Roman" w:eastAsia="Times New Roman" w:hAnsi="Times New Roman" w:cs="Times New Roman"/>
          <w:sz w:val="24"/>
          <w:szCs w:val="24"/>
          <w:bdr w:val="nil"/>
          <w:lang w:val="en-GB"/>
        </w:rPr>
        <w:t xml:space="preserve">ecially for small businesses. With the FarminFin project, the Agricoltura è Vita association helps people learn about and use financial </w:t>
      </w:r>
      <w:r w:rsidR="00BD13E2">
        <w:rPr>
          <w:rFonts w:ascii="Times New Roman" w:eastAsia="Times New Roman" w:hAnsi="Times New Roman" w:cs="Times New Roman"/>
          <w:sz w:val="24"/>
          <w:szCs w:val="24"/>
          <w:bdr w:val="nil"/>
          <w:lang w:val="en-GB"/>
        </w:rPr>
        <w:t>tools</w:t>
      </w:r>
      <w:r>
        <w:rPr>
          <w:rFonts w:ascii="Times New Roman" w:eastAsia="Times New Roman" w:hAnsi="Times New Roman" w:cs="Times New Roman"/>
          <w:sz w:val="24"/>
          <w:szCs w:val="24"/>
          <w:bdr w:val="nil"/>
          <w:lang w:val="en-GB"/>
        </w:rPr>
        <w:t xml:space="preserve"> that overcome the obstacles that make access to traditional credit almost impossible. </w:t>
      </w:r>
    </w:p>
    <w:p w14:paraId="357708D8" w14:textId="7F1BC92B" w:rsidR="00F82009" w:rsidRPr="00EA759F" w:rsidRDefault="00ED3EBE" w:rsidP="00F82009">
      <w:pPr>
        <w:pStyle w:val="PlainText"/>
        <w:ind w:left="-142"/>
        <w:jc w:val="both"/>
        <w:rPr>
          <w:rFonts w:ascii="Times New Roman" w:hAnsi="Times New Roman" w:cs="Times New Roman"/>
          <w:sz w:val="24"/>
          <w:szCs w:val="24"/>
        </w:rPr>
      </w:pPr>
      <w:r>
        <w:rPr>
          <w:rFonts w:ascii="Times New Roman" w:eastAsia="Times New Roman" w:hAnsi="Times New Roman" w:cs="Times New Roman"/>
          <w:sz w:val="24"/>
          <w:szCs w:val="24"/>
          <w:bdr w:val="nil"/>
          <w:lang w:val="en-GB"/>
        </w:rPr>
        <w:t>The project was funded by the European Union under the Erasmus+ program</w:t>
      </w:r>
      <w:r w:rsidR="00BD13E2">
        <w:rPr>
          <w:rFonts w:ascii="Times New Roman" w:eastAsia="Times New Roman" w:hAnsi="Times New Roman" w:cs="Times New Roman"/>
          <w:sz w:val="24"/>
          <w:szCs w:val="24"/>
          <w:bdr w:val="nil"/>
          <w:lang w:val="en-GB"/>
        </w:rPr>
        <w:t xml:space="preserve">me. It </w:t>
      </w:r>
      <w:r>
        <w:rPr>
          <w:rFonts w:ascii="Times New Roman" w:eastAsia="Times New Roman" w:hAnsi="Times New Roman" w:cs="Times New Roman"/>
          <w:sz w:val="24"/>
          <w:szCs w:val="24"/>
          <w:bdr w:val="nil"/>
          <w:lang w:val="en-GB"/>
        </w:rPr>
        <w:t>was presented at EIMA 2021 where, among others, Massimo Canalicchio, who oversaw its implementation, explained that supporti</w:t>
      </w:r>
      <w:r>
        <w:rPr>
          <w:rFonts w:ascii="Times New Roman" w:eastAsia="Times New Roman" w:hAnsi="Times New Roman" w:cs="Times New Roman"/>
          <w:sz w:val="24"/>
          <w:szCs w:val="24"/>
          <w:bdr w:val="nil"/>
          <w:lang w:val="en-GB"/>
        </w:rPr>
        <w:t xml:space="preserve">ng young entrepreneurs in the agricultural sector is a necessity in view of the global challenges we are facing in the field of environmental sustainability. </w:t>
      </w:r>
    </w:p>
    <w:p w14:paraId="329B0FC0" w14:textId="2531B35E" w:rsidR="00F82009" w:rsidRPr="00EA759F" w:rsidRDefault="00ED3EBE" w:rsidP="00F82009">
      <w:pPr>
        <w:pStyle w:val="PlainText"/>
        <w:ind w:left="-142"/>
        <w:jc w:val="both"/>
        <w:rPr>
          <w:rFonts w:ascii="Times New Roman" w:hAnsi="Times New Roman" w:cs="Times New Roman"/>
          <w:sz w:val="24"/>
          <w:szCs w:val="24"/>
        </w:rPr>
      </w:pPr>
      <w:r>
        <w:rPr>
          <w:rFonts w:ascii="Times New Roman" w:eastAsia="Times New Roman" w:hAnsi="Times New Roman" w:cs="Times New Roman"/>
          <w:sz w:val="24"/>
          <w:szCs w:val="24"/>
          <w:bdr w:val="nil"/>
          <w:lang w:val="en-GB"/>
        </w:rPr>
        <w:t>It is a multilingual</w:t>
      </w:r>
      <w:r>
        <w:rPr>
          <w:rFonts w:ascii="Times New Roman" w:eastAsia="Times New Roman" w:hAnsi="Times New Roman" w:cs="Times New Roman"/>
          <w:sz w:val="24"/>
          <w:szCs w:val="24"/>
          <w:bdr w:val="nil"/>
          <w:lang w:val="en-GB"/>
        </w:rPr>
        <w:t xml:space="preserve"> web platform (</w:t>
      </w:r>
      <w:hyperlink r:id="rId7" w:history="1">
        <w:r>
          <w:rPr>
            <w:rFonts w:ascii="Times New Roman" w:eastAsia="Times New Roman" w:hAnsi="Times New Roman" w:cs="Times New Roman"/>
            <w:sz w:val="24"/>
            <w:szCs w:val="24"/>
            <w:u w:val="single"/>
            <w:bdr w:val="nil"/>
            <w:lang w:val="en-GB"/>
          </w:rPr>
          <w:t>https://farminfin.eu</w:t>
        </w:r>
      </w:hyperlink>
      <w:r>
        <w:rPr>
          <w:rFonts w:ascii="Times New Roman" w:eastAsia="Times New Roman" w:hAnsi="Times New Roman" w:cs="Times New Roman"/>
          <w:sz w:val="24"/>
          <w:szCs w:val="24"/>
          <w:bdr w:val="nil"/>
          <w:lang w:val="en-GB"/>
        </w:rPr>
        <w:t xml:space="preserve">) on which </w:t>
      </w:r>
      <w:r>
        <w:rPr>
          <w:rFonts w:ascii="Times New Roman" w:eastAsia="Times New Roman" w:hAnsi="Times New Roman" w:cs="Times New Roman"/>
          <w:sz w:val="24"/>
          <w:szCs w:val="24"/>
          <w:bdr w:val="nil"/>
          <w:lang w:val="en-GB"/>
        </w:rPr>
        <w:t>training cours</w:t>
      </w:r>
      <w:r>
        <w:rPr>
          <w:rFonts w:ascii="Times New Roman" w:eastAsia="Times New Roman" w:hAnsi="Times New Roman" w:cs="Times New Roman"/>
          <w:sz w:val="24"/>
          <w:szCs w:val="24"/>
          <w:bdr w:val="nil"/>
          <w:lang w:val="en-GB"/>
        </w:rPr>
        <w:t xml:space="preserve">es are available on how to access and use the opportunities of these new financial </w:t>
      </w:r>
      <w:r w:rsidR="00BD13E2">
        <w:rPr>
          <w:rFonts w:ascii="Times New Roman" w:eastAsia="Times New Roman" w:hAnsi="Times New Roman" w:cs="Times New Roman"/>
          <w:sz w:val="24"/>
          <w:szCs w:val="24"/>
          <w:bdr w:val="nil"/>
          <w:lang w:val="en-GB"/>
        </w:rPr>
        <w:t>tools</w:t>
      </w:r>
      <w:r>
        <w:rPr>
          <w:rFonts w:ascii="Times New Roman" w:eastAsia="Times New Roman" w:hAnsi="Times New Roman" w:cs="Times New Roman"/>
          <w:sz w:val="24"/>
          <w:szCs w:val="24"/>
          <w:bdr w:val="nil"/>
          <w:lang w:val="en-GB"/>
        </w:rPr>
        <w:t xml:space="preserve"> in the agricultural field. </w:t>
      </w:r>
    </w:p>
    <w:p w14:paraId="01B804F5" w14:textId="77777777" w:rsidR="00F82009" w:rsidRPr="00EA759F" w:rsidRDefault="00ED3EBE" w:rsidP="00F82009">
      <w:pPr>
        <w:pStyle w:val="PlainText"/>
        <w:ind w:left="-142"/>
        <w:jc w:val="both"/>
        <w:rPr>
          <w:rFonts w:ascii="Times New Roman" w:hAnsi="Times New Roman" w:cs="Times New Roman"/>
          <w:sz w:val="24"/>
          <w:szCs w:val="24"/>
        </w:rPr>
      </w:pPr>
      <w:r>
        <w:rPr>
          <w:rFonts w:ascii="Times New Roman" w:eastAsia="Times New Roman" w:hAnsi="Times New Roman" w:cs="Times New Roman"/>
          <w:sz w:val="24"/>
          <w:szCs w:val="24"/>
          <w:bdr w:val="nil"/>
          <w:lang w:val="en-GB"/>
        </w:rPr>
        <w:t xml:space="preserve"> "There is an investment in young people," he said, "tha</w:t>
      </w:r>
      <w:r>
        <w:rPr>
          <w:rFonts w:ascii="Times New Roman" w:eastAsia="Times New Roman" w:hAnsi="Times New Roman" w:cs="Times New Roman"/>
          <w:sz w:val="24"/>
          <w:szCs w:val="24"/>
          <w:bdr w:val="nil"/>
          <w:lang w:val="en-GB"/>
        </w:rPr>
        <w:t>t comes from a shared consideration: the planet is set to have a population of 10 billion by 2050, with all that this will entail. In a situation of dramatic climate change we will have to produce more and in a sustainable way. This operation will not be p</w:t>
      </w:r>
      <w:r>
        <w:rPr>
          <w:rFonts w:ascii="Times New Roman" w:eastAsia="Times New Roman" w:hAnsi="Times New Roman" w:cs="Times New Roman"/>
          <w:sz w:val="24"/>
          <w:szCs w:val="24"/>
          <w:bdr w:val="nil"/>
          <w:lang w:val="en-GB"/>
        </w:rPr>
        <w:t xml:space="preserve">ossible without innovation." And innovation definitely comes from the younger generation. This generational gap - it emerged during the meeting - engages us a lot, because the land is also a second opportunity for those who are fresh out of university but </w:t>
      </w:r>
      <w:r>
        <w:rPr>
          <w:rFonts w:ascii="Times New Roman" w:eastAsia="Times New Roman" w:hAnsi="Times New Roman" w:cs="Times New Roman"/>
          <w:sz w:val="24"/>
          <w:szCs w:val="24"/>
          <w:bdr w:val="nil"/>
          <w:lang w:val="en-GB"/>
        </w:rPr>
        <w:t>in sectors other than those traditionally linked to agriculture. "On the other hand, those with more experience are invaluable for safeguarding biodiversity," Canalicchio added, "because they know very well products that could still be useful both in terms</w:t>
      </w:r>
      <w:r>
        <w:rPr>
          <w:rFonts w:ascii="Times New Roman" w:eastAsia="Times New Roman" w:hAnsi="Times New Roman" w:cs="Times New Roman"/>
          <w:sz w:val="24"/>
          <w:szCs w:val="24"/>
          <w:bdr w:val="nil"/>
          <w:lang w:val="en-GB"/>
        </w:rPr>
        <w:t xml:space="preserve"> of the market and, for example, from a health point of view.</w:t>
      </w:r>
    </w:p>
    <w:p w14:paraId="0BA2D411" w14:textId="37C34C03" w:rsidR="00F82009" w:rsidRPr="00EA759F" w:rsidRDefault="00ED3EBE" w:rsidP="00F82009">
      <w:pPr>
        <w:pStyle w:val="PlainText"/>
        <w:ind w:left="-142"/>
        <w:jc w:val="both"/>
        <w:rPr>
          <w:rFonts w:ascii="Times New Roman" w:hAnsi="Times New Roman" w:cs="Times New Roman"/>
          <w:sz w:val="24"/>
          <w:szCs w:val="24"/>
        </w:rPr>
      </w:pPr>
      <w:r>
        <w:rPr>
          <w:rFonts w:ascii="Times New Roman" w:eastAsia="Times New Roman" w:hAnsi="Times New Roman" w:cs="Times New Roman"/>
          <w:sz w:val="24"/>
          <w:szCs w:val="24"/>
          <w:bdr w:val="nil"/>
          <w:lang w:val="en-GB"/>
        </w:rPr>
        <w:t xml:space="preserve">Among the innovative financial </w:t>
      </w:r>
      <w:r w:rsidR="00BD13E2">
        <w:rPr>
          <w:rFonts w:ascii="Times New Roman" w:eastAsia="Times New Roman" w:hAnsi="Times New Roman" w:cs="Times New Roman"/>
          <w:sz w:val="24"/>
          <w:szCs w:val="24"/>
          <w:bdr w:val="nil"/>
          <w:lang w:val="en-GB"/>
        </w:rPr>
        <w:t>tools</w:t>
      </w:r>
      <w:r>
        <w:rPr>
          <w:rFonts w:ascii="Times New Roman" w:eastAsia="Times New Roman" w:hAnsi="Times New Roman" w:cs="Times New Roman"/>
          <w:sz w:val="24"/>
          <w:szCs w:val="24"/>
          <w:bdr w:val="nil"/>
          <w:lang w:val="en-GB"/>
        </w:rPr>
        <w:t>, Green Bonds are currently the most popular. These are issues guaranteed b</w:t>
      </w:r>
      <w:r>
        <w:rPr>
          <w:rFonts w:ascii="Times New Roman" w:eastAsia="Times New Roman" w:hAnsi="Times New Roman" w:cs="Times New Roman"/>
          <w:sz w:val="24"/>
          <w:szCs w:val="24"/>
          <w:bdr w:val="nil"/>
          <w:lang w:val="en-GB"/>
        </w:rPr>
        <w:t xml:space="preserve">y </w:t>
      </w:r>
      <w:r w:rsidR="00BD13E2">
        <w:rPr>
          <w:rFonts w:ascii="Times New Roman" w:eastAsia="Times New Roman" w:hAnsi="Times New Roman" w:cs="Times New Roman"/>
          <w:sz w:val="24"/>
          <w:szCs w:val="24"/>
          <w:bdr w:val="nil"/>
          <w:lang w:val="en-GB"/>
        </w:rPr>
        <w:t>lending</w:t>
      </w:r>
      <w:r>
        <w:rPr>
          <w:rFonts w:ascii="Times New Roman" w:eastAsia="Times New Roman" w:hAnsi="Times New Roman" w:cs="Times New Roman"/>
          <w:sz w:val="24"/>
          <w:szCs w:val="24"/>
          <w:bdr w:val="nil"/>
          <w:lang w:val="en-GB"/>
        </w:rPr>
        <w:t xml:space="preserve"> institutions through the collection of private funds or institutional subscribers. It is possible to set </w:t>
      </w:r>
      <w:r>
        <w:rPr>
          <w:rFonts w:ascii="Times New Roman" w:eastAsia="Times New Roman" w:hAnsi="Times New Roman" w:cs="Times New Roman"/>
          <w:sz w:val="24"/>
          <w:szCs w:val="24"/>
          <w:bdr w:val="nil"/>
          <w:lang w:val="en-GB"/>
        </w:rPr>
        <w:t>the code of ethics to which the green bonds are inspired, and therefore essentially the objectives of reducing emissions and lower enviro</w:t>
      </w:r>
      <w:r>
        <w:rPr>
          <w:rFonts w:ascii="Times New Roman" w:eastAsia="Times New Roman" w:hAnsi="Times New Roman" w:cs="Times New Roman"/>
          <w:sz w:val="24"/>
          <w:szCs w:val="24"/>
          <w:bdr w:val="nil"/>
          <w:lang w:val="en-GB"/>
        </w:rPr>
        <w:t xml:space="preserve">nmental impact, to which the Green Deal refers. Hence the neutralisation of emissions by 2050. </w:t>
      </w:r>
    </w:p>
    <w:p w14:paraId="00AE5857" w14:textId="77777777" w:rsidR="00D34394" w:rsidRDefault="00D34394" w:rsidP="00F82009">
      <w:pPr>
        <w:ind w:left="-142" w:right="-433"/>
        <w:jc w:val="both"/>
        <w:rPr>
          <w:rFonts w:eastAsia="Calibri" w:cs="Times New Roman"/>
        </w:rPr>
      </w:pPr>
    </w:p>
    <w:p w14:paraId="3B7FA2A4" w14:textId="77777777" w:rsidR="003A5287" w:rsidRPr="00D34394" w:rsidRDefault="00ED3EBE" w:rsidP="00F82009">
      <w:pPr>
        <w:ind w:left="-142" w:right="-433"/>
        <w:jc w:val="both"/>
        <w:rPr>
          <w:rFonts w:eastAsia="Calibri" w:cs="Times New Roman"/>
        </w:rPr>
      </w:pPr>
      <w:r>
        <w:rPr>
          <w:rFonts w:eastAsia="Times New Roman" w:cs="Times New Roman"/>
          <w:b/>
          <w:bCs/>
          <w:lang w:val="en-GB"/>
        </w:rPr>
        <w:t xml:space="preserve">Bologna, October 21, 2021 </w:t>
      </w:r>
    </w:p>
    <w:p w14:paraId="2A8F3C22" w14:textId="77777777" w:rsidR="008553FB" w:rsidRPr="00FE2A97" w:rsidRDefault="008553FB" w:rsidP="005C4F52">
      <w:pPr>
        <w:ind w:left="-142"/>
        <w:jc w:val="both"/>
        <w:rPr>
          <w:lang w:val="it-IT"/>
        </w:rPr>
      </w:pPr>
    </w:p>
    <w:sectPr w:rsidR="008553FB" w:rsidRPr="00FE2A97" w:rsidSect="00D406B4">
      <w:headerReference w:type="default" r:id="rId8"/>
      <w:pgSz w:w="11900" w:h="16840"/>
      <w:pgMar w:top="0" w:right="1134"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93B549" w14:textId="77777777" w:rsidR="00ED3EBE" w:rsidRDefault="00ED3EBE">
      <w:r>
        <w:separator/>
      </w:r>
    </w:p>
  </w:endnote>
  <w:endnote w:type="continuationSeparator" w:id="0">
    <w:p w14:paraId="3251B7B2" w14:textId="77777777" w:rsidR="00ED3EBE" w:rsidRDefault="00ED3E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panose1 w:val="02000503000000020004"/>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F769CE" w14:textId="77777777" w:rsidR="00ED3EBE" w:rsidRDefault="00ED3EBE">
      <w:r>
        <w:separator/>
      </w:r>
    </w:p>
  </w:footnote>
  <w:footnote w:type="continuationSeparator" w:id="0">
    <w:p w14:paraId="1BFC8913" w14:textId="77777777" w:rsidR="00ED3EBE" w:rsidRDefault="00ED3E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2809B" w14:textId="77777777" w:rsidR="00030F18" w:rsidRDefault="00ED3EBE">
    <w:pPr>
      <w:pStyle w:val="Header"/>
      <w:tabs>
        <w:tab w:val="clear" w:pos="9638"/>
        <w:tab w:val="right" w:pos="7485"/>
      </w:tabs>
    </w:pPr>
    <w:sdt>
      <w:sdtPr>
        <w:id w:val="-1786807496"/>
        <w:docPartObj>
          <w:docPartGallery w:val="Page Numbers (Margins)"/>
          <w:docPartUnique/>
        </w:docPartObj>
      </w:sdtPr>
      <w:sdtEndPr/>
      <w:sdtContent>
        <w:r>
          <w:rPr>
            <w:noProof/>
            <w:lang w:val="it-IT"/>
          </w:rPr>
          <mc:AlternateContent>
            <mc:Choice Requires="wpg">
              <w:drawing>
                <wp:anchor distT="0" distB="0" distL="114300" distR="114300" simplePos="0" relativeHeight="251663360" behindDoc="0" locked="0" layoutInCell="0" allowOverlap="1" wp14:anchorId="5E65BF52" wp14:editId="006986A2">
                  <wp:simplePos x="0" y="0"/>
                  <wp:positionH relativeFrom="rightMargin">
                    <wp:align>center</wp:align>
                  </wp:positionH>
                  <mc:AlternateContent>
                    <mc:Choice Requires="wp14">
                      <wp:positionV relativeFrom="page">
                        <wp14:pctPosVOffset>20000</wp14:pctPosVOffset>
                      </wp:positionV>
                    </mc:Choice>
                    <mc:Fallback>
                      <wp:positionV relativeFrom="page">
                        <wp:posOffset>2138680</wp:posOffset>
                      </wp:positionV>
                    </mc:Fallback>
                  </mc:AlternateContent>
                  <wp:extent cx="488315" cy="237490"/>
                  <wp:effectExtent l="0" t="0" r="0" b="0"/>
                  <wp:wrapNone/>
                  <wp:docPr id="3" name="Gruppo 3"/>
                  <wp:cNvGraphicFramePr/>
                  <a:graphic xmlns:a="http://schemas.openxmlformats.org/drawingml/2006/main">
                    <a:graphicData uri="http://schemas.microsoft.com/office/word/2010/wordprocessingGroup">
                      <wpg:wgp>
                        <wpg:cNvGrpSpPr/>
                        <wpg:grpSpPr>
                          <a:xfrm>
                            <a:off x="0" y="0"/>
                            <a:ext cx="488315" cy="237490"/>
                            <a:chOff x="689" y="3255"/>
                            <a:chExt cx="769" cy="374"/>
                          </a:xfrm>
                        </wpg:grpSpPr>
                        <wps:wsp>
                          <wps:cNvPr id="4" name="Text Box 71"/>
                          <wps:cNvSpPr txBox="1">
                            <a:spLocks noChangeArrowheads="1"/>
                          </wps:cNvSpPr>
                          <wps:spPr bwMode="auto">
                            <a:xfrm>
                              <a:off x="689" y="3263"/>
                              <a:ext cx="769" cy="360"/>
                            </a:xfrm>
                            <a:prstGeom prst="rect">
                              <a:avLst/>
                            </a:prstGeom>
                            <a:noFill/>
                            <a:ln>
                              <a:noFill/>
                            </a:ln>
                          </wps:spPr>
                          <wps:txbx>
                            <w:txbxContent>
                              <w:p w14:paraId="0BE645D5" w14:textId="77777777" w:rsidR="00030F18" w:rsidRDefault="00ED3EBE">
                                <w:pPr>
                                  <w:pStyle w:val="Header"/>
                                  <w:jc w:val="center"/>
                                </w:pPr>
                                <w:r>
                                  <w:rPr>
                                    <w:color w:val="auto"/>
                                    <w:sz w:val="22"/>
                                    <w:szCs w:val="22"/>
                                  </w:rPr>
                                  <w:fldChar w:fldCharType="begin"/>
                                </w:r>
                                <w:r>
                                  <w:instrText>PAGE    \* MERGEFORMAT</w:instrText>
                                </w:r>
                                <w:r>
                                  <w:rPr>
                                    <w:color w:val="auto"/>
                                    <w:sz w:val="22"/>
                                    <w:szCs w:val="22"/>
                                  </w:rPr>
                                  <w:fldChar w:fldCharType="separate"/>
                                </w:r>
                                <w:r w:rsidR="00FE74FD" w:rsidRPr="00FE74FD">
                                  <w:rPr>
                                    <w:rStyle w:val="PageNumber"/>
                                    <w:b/>
                                    <w:bCs/>
                                    <w:noProof/>
                                    <w:color w:val="3F3151" w:themeColor="accent4" w:themeShade="7F"/>
                                    <w:sz w:val="16"/>
                                    <w:szCs w:val="16"/>
                                    <w:lang w:val="it-IT"/>
                                  </w:rPr>
                                  <w:t>1</w:t>
                                </w:r>
                                <w:r>
                                  <w:rPr>
                                    <w:rStyle w:val="PageNumber"/>
                                    <w:b/>
                                    <w:bCs/>
                                    <w:color w:val="3F3151" w:themeColor="accent4" w:themeShade="7F"/>
                                    <w:sz w:val="16"/>
                                    <w:szCs w:val="16"/>
                                  </w:rPr>
                                  <w:fldChar w:fldCharType="end"/>
                                </w:r>
                              </w:p>
                            </w:txbxContent>
                          </wps:txbx>
                          <wps:bodyPr rot="0" vert="horz" wrap="square" lIns="0" tIns="0" rIns="0" bIns="0" anchor="ctr" anchorCtr="0" upright="1"/>
                        </wps:wsp>
                        <wpg:grpSp>
                          <wpg:cNvPr id="5" name="Group 72"/>
                          <wpg:cNvGrpSpPr/>
                          <wpg:grpSpPr>
                            <a:xfrm>
                              <a:off x="886" y="3255"/>
                              <a:ext cx="374" cy="374"/>
                              <a:chOff x="1453" y="14832"/>
                              <a:chExt cx="374" cy="374"/>
                            </a:xfrm>
                          </wpg:grpSpPr>
                          <wps:wsp>
                            <wps:cNvPr id="6" name="Oval 73"/>
                            <wps:cNvSpPr>
                              <a:spLocks noChangeArrowheads="1"/>
                            </wps:cNvSpPr>
                            <wps:spPr bwMode="auto">
                              <a:xfrm>
                                <a:off x="1453" y="14832"/>
                                <a:ext cx="374" cy="374"/>
                              </a:xfrm>
                              <a:prstGeom prst="ellipse">
                                <a:avLst/>
                              </a:prstGeom>
                              <a:noFill/>
                              <a:ln w="6350">
                                <a:solidFill>
                                  <a:srgbClr val="84A2C6"/>
                                </a:solidFill>
                                <a:round/>
                                <a:headEnd/>
                                <a:tailEnd/>
                              </a:ln>
                            </wps:spPr>
                            <wps:bodyPr rot="0" vert="horz" wrap="square" lIns="91440" tIns="45720" rIns="91440" bIns="45720" anchor="t" anchorCtr="0" upright="1"/>
                          </wps:wsp>
                          <wps:wsp>
                            <wps:cNvPr id="7" name="Oval 74"/>
                            <wps:cNvSpPr>
                              <a:spLocks noChangeArrowheads="1"/>
                            </wps:cNvSpPr>
                            <wps:spPr bwMode="auto">
                              <a:xfrm>
                                <a:off x="1462" y="14835"/>
                                <a:ext cx="101" cy="101"/>
                              </a:xfrm>
                              <a:prstGeom prst="ellipse">
                                <a:avLst/>
                              </a:prstGeom>
                              <a:solidFill>
                                <a:srgbClr val="84A2C6"/>
                              </a:solidFill>
                              <a:ln>
                                <a:noFill/>
                              </a:ln>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uppo 3" o:spid="_x0000_s2049" style="width:38.45pt;height:18.7pt;margin-top:0;margin-left:0;mso-position-horizontal:center;mso-position-horizontal-relative:right-margin-area;mso-position-vertical-relative:page;mso-top-percent:200;position:absolute;z-index:251664384" coordorigin="689,3255" coordsize="769,374" o:allowincell="f">
                  <v:shapetype id="_x0000_t202" coordsize="21600,21600" o:spt="202" path="m,l,21600r21600,l21600,xe">
                    <v:stroke joinstyle="miter"/>
                    <v:path gradientshapeok="t" o:connecttype="rect"/>
                  </v:shapetype>
                  <v:shape id="Text Box 71" o:spid="_x0000_s2050" type="#_x0000_t202" style="width:769;height:360;left:689;mso-wrap-style:square;position:absolute;top:3263;visibility:visible;v-text-anchor:middle" filled="f" stroked="f">
                    <v:textbox inset="0,0,0,0">
                      <w:txbxContent>
                        <w:p w:rsidR="00030F18" w14:paraId="19EF0522" w14:textId="77777777">
                          <w:pPr>
                            <w:pStyle w:val="Header"/>
                            <w:jc w:val="center"/>
                          </w:pPr>
                          <w:r>
                            <w:rPr>
                              <w:color w:val="auto"/>
                              <w:sz w:val="22"/>
                              <w:szCs w:val="22"/>
                            </w:rPr>
                            <w:fldChar w:fldCharType="begin"/>
                          </w:r>
                          <w:r>
                            <w:instrText>PAGE    \* MERGEFORMAT</w:instrText>
                          </w:r>
                          <w:r>
                            <w:rPr>
                              <w:color w:val="auto"/>
                              <w:sz w:val="22"/>
                              <w:szCs w:val="22"/>
                            </w:rPr>
                            <w:fldChar w:fldCharType="separate"/>
                          </w:r>
                          <w:r w:rsidRPr="00FE74FD" w:rsidR="00FE74FD">
                            <w:rPr>
                              <w:rStyle w:val="PageNumber"/>
                              <w:b/>
                              <w:bCs/>
                              <w:noProof/>
                              <w:color w:val="3F3151" w:themeColor="accent4" w:themeShade="7F"/>
                              <w:sz w:val="16"/>
                              <w:szCs w:val="16"/>
                              <w:lang w:val="it-IT"/>
                            </w:rPr>
                            <w:t>1</w:t>
                          </w:r>
                          <w:r>
                            <w:rPr>
                              <w:rStyle w:val="PageNumber"/>
                              <w:b/>
                              <w:bCs/>
                              <w:color w:val="3F3151" w:themeColor="accent4" w:themeShade="7F"/>
                              <w:sz w:val="16"/>
                              <w:szCs w:val="16"/>
                            </w:rPr>
                            <w:fldChar w:fldCharType="end"/>
                          </w:r>
                        </w:p>
                      </w:txbxContent>
                    </v:textbox>
                  </v:shape>
                  <v:group id="Group 72" o:spid="_x0000_s2051" style="width:374;height:374;left:886;position:absolute;top:3255" coordorigin="1453,14832" coordsize="374,374">
                    <v:oval id="Oval 73" o:spid="_x0000_s2052" style="width:374;height:374;left:1453;mso-wrap-style:square;position:absolute;top:14832;visibility:visible;v-text-anchor:top" filled="f" strokecolor="#84a2c6" strokeweight="0.5pt"/>
                    <v:oval id="Oval 74" o:spid="_x0000_s2053" style="width:101;height:101;left:1462;mso-wrap-style:square;position:absolute;top:14835;visibility:visible;v-text-anchor:top" fillcolor="#84a2c6" stroked="f"/>
                  </v:group>
                </v:group>
              </w:pict>
            </mc:Fallback>
          </mc:AlternateContent>
        </w:r>
      </w:sdtContent>
    </w:sdt>
    <w:r>
      <w:rPr>
        <w:noProof/>
        <w:lang w:val="it-IT"/>
      </w:rPr>
      <mc:AlternateContent>
        <mc:Choice Requires="wps">
          <w:drawing>
            <wp:anchor distT="152400" distB="152400" distL="152400" distR="152400" simplePos="0" relativeHeight="251658240" behindDoc="1" locked="0" layoutInCell="1" allowOverlap="1" wp14:anchorId="6B5EA028" wp14:editId="28331E4A">
              <wp:simplePos x="0" y="0"/>
              <wp:positionH relativeFrom="page">
                <wp:posOffset>0</wp:posOffset>
              </wp:positionH>
              <wp:positionV relativeFrom="page">
                <wp:posOffset>0</wp:posOffset>
              </wp:positionV>
              <wp:extent cx="7556500" cy="106934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AutoShape 2" o:spid="_x0000_s2054" style="width:595pt;height:842pt;margin-top:0;margin-left:0;mso-height-percent:0;mso-height-relative:page;mso-position-horizontal-relative:page;mso-position-vertical-relative:page;mso-width-percent:0;mso-width-relative:page;mso-wrap-distance-bottom:12pt;mso-wrap-distance-left:12pt;mso-wrap-distance-right:12pt;mso-wrap-distance-top:12pt;mso-wrap-style:square;position:absolute;visibility:visible;v-text-anchor:top;z-index:-251657216" arcsize="13107f" stroked="f"/>
          </w:pict>
        </mc:Fallback>
      </mc:AlternateContent>
    </w:r>
    <w:r>
      <w:rPr>
        <w:noProof/>
        <w:lang w:val="it-IT"/>
      </w:rPr>
      <w:drawing>
        <wp:anchor distT="152400" distB="152400" distL="152400" distR="152400" simplePos="0" relativeHeight="251660288" behindDoc="1" locked="0" layoutInCell="1" allowOverlap="1" wp14:anchorId="4C1DB335" wp14:editId="2A70C62E">
          <wp:simplePos x="0" y="0"/>
          <wp:positionH relativeFrom="page">
            <wp:posOffset>-31749</wp:posOffset>
          </wp:positionH>
          <wp:positionV relativeFrom="page">
            <wp:posOffset>3175</wp:posOffset>
          </wp:positionV>
          <wp:extent cx="7588885" cy="10744200"/>
          <wp:effectExtent l="0" t="0" r="0" b="0"/>
          <wp:wrapNone/>
          <wp:docPr id="1073741826" name="officeArt object" descr="INT EIMA PAPER com print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a:noFill/>
                    <a:miter lim="400000"/>
                  </a:ln>
                  <a:effectLst/>
                </pic:spPr>
              </pic:pic>
            </a:graphicData>
          </a:graphic>
        </wp:anchor>
      </w:drawing>
    </w:r>
    <w:r>
      <w:rPr>
        <w:noProof/>
        <w:lang w:val="it-IT"/>
      </w:rPr>
      <mc:AlternateContent>
        <mc:Choice Requires="wps">
          <w:drawing>
            <wp:anchor distT="152400" distB="152400" distL="152400" distR="152400" simplePos="0" relativeHeight="251661312" behindDoc="1" locked="0" layoutInCell="1" allowOverlap="1" wp14:anchorId="436FA8F4" wp14:editId="2DB1751B">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6EE48719" w14:textId="77777777" w:rsidR="00030F18" w:rsidRDefault="00ED3EBE">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FE74FD">
                            <w:rPr>
                              <w:rStyle w:val="Nessuno"/>
                              <w:noProof/>
                            </w:rPr>
                            <w:t>1</w:t>
                          </w:r>
                          <w:r>
                            <w:rPr>
                              <w:rStyle w:val="Nessuno"/>
                            </w:rPr>
                            <w:fldChar w:fldCharType="end"/>
                          </w:r>
                        </w:p>
                      </w:txbxContent>
                    </wps:txbx>
                    <wps:bodyPr rot="0" vert="horz" wrap="square" lIns="45720" tIns="45720" rIns="45720" bIns="45720" anchor="t" anchorCtr="0" upright="1"/>
                  </wps:wsp>
                </a:graphicData>
              </a:graphic>
              <wp14:sizeRelH relativeFrom="page">
                <wp14:pctWidth>0</wp14:pctWidth>
              </wp14:sizeRelH>
              <wp14:sizeRelV relativeFrom="page">
                <wp14:pctHeight>0</wp14:pctHeight>
              </wp14:sizeRelV>
            </wp:anchor>
          </w:drawing>
        </mc:Choice>
        <mc:Fallback>
          <w:pict>
            <v:rect id="officeArt object" o:spid="_x0000_s2055" style="width:45.25pt;height:25.95pt;margin-top:400.9pt;margin-left:549.75pt;mso-height-percent:0;mso-height-relative:page;mso-position-horizontal-relative:page;mso-position-vertical-relative:page;mso-width-percent:0;mso-width-relative:page;mso-wrap-distance-bottom:12pt;mso-wrap-distance-left:12pt;mso-wrap-distance-right:12pt;mso-wrap-distance-top:12pt;mso-wrap-style:square;position:absolute;visibility:visible;v-text-anchor:top;z-index:-251654144" stroked="f">
              <v:textbox inset="3.6pt,,3.6pt">
                <w:txbxContent>
                  <w:p w:rsidR="00030F18" w14:paraId="25578936" w14:textId="77777777">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FE74FD">
                      <w:rPr>
                        <w:rStyle w:val="Nessuno"/>
                        <w:noProof/>
                      </w:rPr>
                      <w:t>1</w:t>
                    </w:r>
                    <w:r>
                      <w:rPr>
                        <w:rStyle w:val="Nessuno"/>
                      </w:rPr>
                      <w:fldChar w:fldCharType="end"/>
                    </w:r>
                  </w:p>
                </w:txbxContent>
              </v:textbox>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displayBackgroundShape/>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302"/>
    <w:rsid w:val="00026144"/>
    <w:rsid w:val="00030F18"/>
    <w:rsid w:val="00031DBA"/>
    <w:rsid w:val="00042520"/>
    <w:rsid w:val="00042B9E"/>
    <w:rsid w:val="0004548F"/>
    <w:rsid w:val="00055CC6"/>
    <w:rsid w:val="00060FFF"/>
    <w:rsid w:val="00063150"/>
    <w:rsid w:val="00070D00"/>
    <w:rsid w:val="000711A3"/>
    <w:rsid w:val="00076A4E"/>
    <w:rsid w:val="00082E65"/>
    <w:rsid w:val="00095345"/>
    <w:rsid w:val="000953A3"/>
    <w:rsid w:val="00097B12"/>
    <w:rsid w:val="000A3BA0"/>
    <w:rsid w:val="000A3E42"/>
    <w:rsid w:val="000C1579"/>
    <w:rsid w:val="000E71A7"/>
    <w:rsid w:val="000F4FAE"/>
    <w:rsid w:val="00112B03"/>
    <w:rsid w:val="00124A76"/>
    <w:rsid w:val="001671E6"/>
    <w:rsid w:val="00180463"/>
    <w:rsid w:val="0018354D"/>
    <w:rsid w:val="00191F36"/>
    <w:rsid w:val="00196FD7"/>
    <w:rsid w:val="001A0DCB"/>
    <w:rsid w:val="001B7564"/>
    <w:rsid w:val="00212768"/>
    <w:rsid w:val="0022432E"/>
    <w:rsid w:val="00224CF3"/>
    <w:rsid w:val="00225312"/>
    <w:rsid w:val="002415A7"/>
    <w:rsid w:val="002434A4"/>
    <w:rsid w:val="00250215"/>
    <w:rsid w:val="00256769"/>
    <w:rsid w:val="002633C4"/>
    <w:rsid w:val="00265E2B"/>
    <w:rsid w:val="002A081C"/>
    <w:rsid w:val="002A4F71"/>
    <w:rsid w:val="002A51C0"/>
    <w:rsid w:val="002B0B49"/>
    <w:rsid w:val="002F353D"/>
    <w:rsid w:val="003076AD"/>
    <w:rsid w:val="003241F7"/>
    <w:rsid w:val="00330ADB"/>
    <w:rsid w:val="00363902"/>
    <w:rsid w:val="00364712"/>
    <w:rsid w:val="00371FC4"/>
    <w:rsid w:val="00375AF2"/>
    <w:rsid w:val="003949DB"/>
    <w:rsid w:val="00395CEF"/>
    <w:rsid w:val="003A5287"/>
    <w:rsid w:val="003B358C"/>
    <w:rsid w:val="003B5C39"/>
    <w:rsid w:val="003B7D16"/>
    <w:rsid w:val="003C095C"/>
    <w:rsid w:val="003C6A3B"/>
    <w:rsid w:val="003E4F93"/>
    <w:rsid w:val="003F00D1"/>
    <w:rsid w:val="003F68D0"/>
    <w:rsid w:val="003F799E"/>
    <w:rsid w:val="00406182"/>
    <w:rsid w:val="00412B9F"/>
    <w:rsid w:val="004330CB"/>
    <w:rsid w:val="004770F1"/>
    <w:rsid w:val="00477EB0"/>
    <w:rsid w:val="00486E84"/>
    <w:rsid w:val="004A116C"/>
    <w:rsid w:val="004A3C40"/>
    <w:rsid w:val="004B1A0F"/>
    <w:rsid w:val="004D7B89"/>
    <w:rsid w:val="004E7D68"/>
    <w:rsid w:val="004F7D4D"/>
    <w:rsid w:val="0050493A"/>
    <w:rsid w:val="0050717F"/>
    <w:rsid w:val="0052020C"/>
    <w:rsid w:val="00531CA3"/>
    <w:rsid w:val="005363D1"/>
    <w:rsid w:val="005646BB"/>
    <w:rsid w:val="00564B83"/>
    <w:rsid w:val="005760BB"/>
    <w:rsid w:val="00577457"/>
    <w:rsid w:val="00592561"/>
    <w:rsid w:val="005B2322"/>
    <w:rsid w:val="005C1824"/>
    <w:rsid w:val="005C4F52"/>
    <w:rsid w:val="005E71D7"/>
    <w:rsid w:val="0060547C"/>
    <w:rsid w:val="006063EA"/>
    <w:rsid w:val="006121B5"/>
    <w:rsid w:val="00622248"/>
    <w:rsid w:val="006235D9"/>
    <w:rsid w:val="00626EBC"/>
    <w:rsid w:val="00643058"/>
    <w:rsid w:val="00661945"/>
    <w:rsid w:val="00677CC8"/>
    <w:rsid w:val="006810E8"/>
    <w:rsid w:val="00682974"/>
    <w:rsid w:val="00687D18"/>
    <w:rsid w:val="00690F03"/>
    <w:rsid w:val="006A4470"/>
    <w:rsid w:val="006C0D12"/>
    <w:rsid w:val="006C3036"/>
    <w:rsid w:val="006C387A"/>
    <w:rsid w:val="006C65AF"/>
    <w:rsid w:val="006D1196"/>
    <w:rsid w:val="006F420E"/>
    <w:rsid w:val="007047F7"/>
    <w:rsid w:val="00731188"/>
    <w:rsid w:val="00733D65"/>
    <w:rsid w:val="00751BE5"/>
    <w:rsid w:val="0076025C"/>
    <w:rsid w:val="007609F5"/>
    <w:rsid w:val="00766BC5"/>
    <w:rsid w:val="007906B7"/>
    <w:rsid w:val="007908D5"/>
    <w:rsid w:val="00790E65"/>
    <w:rsid w:val="00796A74"/>
    <w:rsid w:val="007A2D4F"/>
    <w:rsid w:val="007B0E88"/>
    <w:rsid w:val="007C5AAE"/>
    <w:rsid w:val="007D72CD"/>
    <w:rsid w:val="007E7D8A"/>
    <w:rsid w:val="00803B1C"/>
    <w:rsid w:val="008058D5"/>
    <w:rsid w:val="00805B63"/>
    <w:rsid w:val="00815AA7"/>
    <w:rsid w:val="00820ECC"/>
    <w:rsid w:val="00831A14"/>
    <w:rsid w:val="008374E9"/>
    <w:rsid w:val="00846472"/>
    <w:rsid w:val="00851134"/>
    <w:rsid w:val="008553FB"/>
    <w:rsid w:val="00855B87"/>
    <w:rsid w:val="00860AE8"/>
    <w:rsid w:val="00892EB6"/>
    <w:rsid w:val="00893AAD"/>
    <w:rsid w:val="00896574"/>
    <w:rsid w:val="008A094D"/>
    <w:rsid w:val="008A73A0"/>
    <w:rsid w:val="008C6C11"/>
    <w:rsid w:val="008D1A58"/>
    <w:rsid w:val="008F1BC2"/>
    <w:rsid w:val="008F5AD0"/>
    <w:rsid w:val="008F61E6"/>
    <w:rsid w:val="00922337"/>
    <w:rsid w:val="009234B5"/>
    <w:rsid w:val="0093426C"/>
    <w:rsid w:val="0093775C"/>
    <w:rsid w:val="009664DB"/>
    <w:rsid w:val="0097010F"/>
    <w:rsid w:val="009913A8"/>
    <w:rsid w:val="009B2981"/>
    <w:rsid w:val="009C0F34"/>
    <w:rsid w:val="009F23FD"/>
    <w:rsid w:val="00A07C84"/>
    <w:rsid w:val="00A10103"/>
    <w:rsid w:val="00A20AD2"/>
    <w:rsid w:val="00A20F14"/>
    <w:rsid w:val="00A40562"/>
    <w:rsid w:val="00A4130B"/>
    <w:rsid w:val="00A440F2"/>
    <w:rsid w:val="00A525E3"/>
    <w:rsid w:val="00A734CB"/>
    <w:rsid w:val="00A76C82"/>
    <w:rsid w:val="00A770C2"/>
    <w:rsid w:val="00A96BE3"/>
    <w:rsid w:val="00AE1470"/>
    <w:rsid w:val="00AF167E"/>
    <w:rsid w:val="00AF1E29"/>
    <w:rsid w:val="00AF46AC"/>
    <w:rsid w:val="00AF6EC5"/>
    <w:rsid w:val="00B032D7"/>
    <w:rsid w:val="00B07D52"/>
    <w:rsid w:val="00B21437"/>
    <w:rsid w:val="00B22F12"/>
    <w:rsid w:val="00B51775"/>
    <w:rsid w:val="00BA004C"/>
    <w:rsid w:val="00BA1DF9"/>
    <w:rsid w:val="00BD13E2"/>
    <w:rsid w:val="00BD58B3"/>
    <w:rsid w:val="00BE2C5C"/>
    <w:rsid w:val="00BE3E13"/>
    <w:rsid w:val="00C03358"/>
    <w:rsid w:val="00C111DE"/>
    <w:rsid w:val="00C12183"/>
    <w:rsid w:val="00C15314"/>
    <w:rsid w:val="00C16E54"/>
    <w:rsid w:val="00C3470B"/>
    <w:rsid w:val="00C4482E"/>
    <w:rsid w:val="00C73E59"/>
    <w:rsid w:val="00C83B9F"/>
    <w:rsid w:val="00C871ED"/>
    <w:rsid w:val="00C874F6"/>
    <w:rsid w:val="00C903D4"/>
    <w:rsid w:val="00C92828"/>
    <w:rsid w:val="00C93831"/>
    <w:rsid w:val="00CA2657"/>
    <w:rsid w:val="00CB09A2"/>
    <w:rsid w:val="00CB49F3"/>
    <w:rsid w:val="00CB6162"/>
    <w:rsid w:val="00CC1C6F"/>
    <w:rsid w:val="00CC47D8"/>
    <w:rsid w:val="00CD3565"/>
    <w:rsid w:val="00CD3C7A"/>
    <w:rsid w:val="00CF7AC3"/>
    <w:rsid w:val="00CF7C28"/>
    <w:rsid w:val="00CF7CB3"/>
    <w:rsid w:val="00D005D7"/>
    <w:rsid w:val="00D1041F"/>
    <w:rsid w:val="00D134AB"/>
    <w:rsid w:val="00D15837"/>
    <w:rsid w:val="00D34394"/>
    <w:rsid w:val="00D406B4"/>
    <w:rsid w:val="00D4217A"/>
    <w:rsid w:val="00D54242"/>
    <w:rsid w:val="00D560A4"/>
    <w:rsid w:val="00D616AE"/>
    <w:rsid w:val="00D722A1"/>
    <w:rsid w:val="00D8498C"/>
    <w:rsid w:val="00D901D6"/>
    <w:rsid w:val="00DE3A07"/>
    <w:rsid w:val="00DF254C"/>
    <w:rsid w:val="00E13241"/>
    <w:rsid w:val="00E2650D"/>
    <w:rsid w:val="00E273DF"/>
    <w:rsid w:val="00E542DA"/>
    <w:rsid w:val="00E554B1"/>
    <w:rsid w:val="00E73CDA"/>
    <w:rsid w:val="00E7611F"/>
    <w:rsid w:val="00E76A4B"/>
    <w:rsid w:val="00E92448"/>
    <w:rsid w:val="00EA759F"/>
    <w:rsid w:val="00EB3652"/>
    <w:rsid w:val="00EC5741"/>
    <w:rsid w:val="00ED3EBE"/>
    <w:rsid w:val="00EE4903"/>
    <w:rsid w:val="00F02B30"/>
    <w:rsid w:val="00F1367E"/>
    <w:rsid w:val="00F46B54"/>
    <w:rsid w:val="00F50302"/>
    <w:rsid w:val="00F5191B"/>
    <w:rsid w:val="00F7014D"/>
    <w:rsid w:val="00F701F5"/>
    <w:rsid w:val="00F7049E"/>
    <w:rsid w:val="00F7699D"/>
    <w:rsid w:val="00F82009"/>
    <w:rsid w:val="00F8241D"/>
    <w:rsid w:val="00F96485"/>
    <w:rsid w:val="00FB6381"/>
    <w:rsid w:val="00FD0F00"/>
    <w:rsid w:val="00FD21A1"/>
    <w:rsid w:val="00FE2A97"/>
    <w:rsid w:val="00FE4F57"/>
    <w:rsid w:val="00FE74FD"/>
    <w:rsid w:val="00FF005E"/>
    <w:rsid w:val="00FF049C"/>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C03FEBC"/>
  <w15:docId w15:val="{27E29B8D-FF66-4E99-9011-608C41F1B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76A4E"/>
    <w:rPr>
      <w:rFonts w:cs="Arial Unicode MS"/>
      <w:color w:val="000000"/>
      <w:sz w:val="24"/>
      <w:szCs w:val="24"/>
      <w:u w:color="000000"/>
      <w:lang w:val="en-US"/>
    </w:rPr>
  </w:style>
  <w:style w:type="paragraph" w:styleId="Heading1">
    <w:name w:val="heading 1"/>
    <w:basedOn w:val="Normal"/>
    <w:link w:val="Heading1Char"/>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bCs/>
      <w:color w:val="auto"/>
      <w:kern w:val="36"/>
      <w:sz w:val="48"/>
      <w:szCs w:val="48"/>
      <w:bdr w:val="none" w:sz="0" w:space="0" w:color="auto"/>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76A4E"/>
    <w:rPr>
      <w:u w:val="single"/>
    </w:rPr>
  </w:style>
  <w:style w:type="table" w:customStyle="1" w:styleId="TableNormal0">
    <w:name w:val="Table Normal_0"/>
    <w:rsid w:val="00076A4E"/>
    <w:tblPr>
      <w:tblInd w:w="0" w:type="dxa"/>
      <w:tblCellMar>
        <w:top w:w="0" w:type="dxa"/>
        <w:left w:w="0" w:type="dxa"/>
        <w:bottom w:w="0" w:type="dxa"/>
        <w:right w:w="0" w:type="dxa"/>
      </w:tblCellMar>
    </w:tblPr>
  </w:style>
  <w:style w:type="paragraph" w:styleId="Header">
    <w:name w:val="header"/>
    <w:link w:val="HeaderChar"/>
    <w:uiPriority w:val="99"/>
    <w:rsid w:val="00076A4E"/>
    <w:pPr>
      <w:tabs>
        <w:tab w:val="center" w:pos="4819"/>
        <w:tab w:val="right" w:pos="9638"/>
      </w:tabs>
    </w:pPr>
    <w:rPr>
      <w:rFonts w:cs="Arial Unicode MS"/>
      <w:color w:val="000000"/>
      <w:sz w:val="24"/>
      <w:szCs w:val="24"/>
      <w:u w:color="000000"/>
      <w:lang w:val="en-US"/>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szCs w:val="24"/>
    </w:rPr>
  </w:style>
  <w:style w:type="table" w:styleId="TableGrid">
    <w:name w:val="Table Grid"/>
    <w:basedOn w:val="TableNormal"/>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553FB"/>
    <w:rPr>
      <w:rFonts w:ascii="Tahoma" w:hAnsi="Tahoma" w:cs="Tahoma"/>
      <w:sz w:val="16"/>
      <w:szCs w:val="16"/>
    </w:rPr>
  </w:style>
  <w:style w:type="character" w:customStyle="1" w:styleId="BalloonTextChar">
    <w:name w:val="Balloon Text Char"/>
    <w:basedOn w:val="DefaultParagraphFont"/>
    <w:link w:val="BalloonText"/>
    <w:uiPriority w:val="99"/>
    <w:semiHidden/>
    <w:rsid w:val="008553FB"/>
    <w:rPr>
      <w:rFonts w:ascii="Tahoma" w:hAnsi="Tahoma" w:cs="Tahoma"/>
      <w:color w:val="000000"/>
      <w:sz w:val="16"/>
      <w:szCs w:val="16"/>
      <w:u w:color="000000"/>
      <w:lang w:val="en-US"/>
    </w:rPr>
  </w:style>
  <w:style w:type="character" w:customStyle="1" w:styleId="Menzionenonrisolta1">
    <w:name w:val="Menzione non risolta1"/>
    <w:basedOn w:val="DefaultParagraphFont"/>
    <w:uiPriority w:val="99"/>
    <w:semiHidden/>
    <w:unhideWhenUsed/>
    <w:rsid w:val="00803B1C"/>
    <w:rPr>
      <w:color w:val="605E5C"/>
      <w:shd w:val="clear" w:color="auto" w:fill="E1DFDD"/>
    </w:rPr>
  </w:style>
  <w:style w:type="character" w:styleId="CommentReference">
    <w:name w:val="annotation reference"/>
    <w:basedOn w:val="DefaultParagraphFont"/>
    <w:uiPriority w:val="99"/>
    <w:semiHidden/>
    <w:unhideWhenUsed/>
    <w:rsid w:val="006121B5"/>
    <w:rPr>
      <w:sz w:val="16"/>
      <w:szCs w:val="16"/>
    </w:rPr>
  </w:style>
  <w:style w:type="paragraph" w:styleId="CommentText">
    <w:name w:val="annotation text"/>
    <w:basedOn w:val="Normal"/>
    <w:link w:val="CommentTextChar"/>
    <w:uiPriority w:val="99"/>
    <w:semiHidden/>
    <w:unhideWhenUsed/>
    <w:rsid w:val="006121B5"/>
    <w:rPr>
      <w:sz w:val="20"/>
      <w:szCs w:val="20"/>
    </w:rPr>
  </w:style>
  <w:style w:type="character" w:customStyle="1" w:styleId="CommentTextChar">
    <w:name w:val="Comment Text Char"/>
    <w:basedOn w:val="DefaultParagraphFont"/>
    <w:link w:val="CommentText"/>
    <w:uiPriority w:val="99"/>
    <w:semiHidden/>
    <w:rsid w:val="006121B5"/>
    <w:rPr>
      <w:rFonts w:cs="Arial Unicode MS"/>
      <w:color w:val="000000"/>
      <w:u w:color="000000"/>
      <w:lang w:val="en-US"/>
    </w:rPr>
  </w:style>
  <w:style w:type="paragraph" w:styleId="CommentSubject">
    <w:name w:val="annotation subject"/>
    <w:basedOn w:val="CommentText"/>
    <w:next w:val="CommentText"/>
    <w:link w:val="CommentSubjectChar"/>
    <w:uiPriority w:val="99"/>
    <w:semiHidden/>
    <w:unhideWhenUsed/>
    <w:rsid w:val="006121B5"/>
    <w:rPr>
      <w:b/>
      <w:bCs/>
    </w:rPr>
  </w:style>
  <w:style w:type="character" w:customStyle="1" w:styleId="CommentSubjectChar">
    <w:name w:val="Comment Subject Char"/>
    <w:basedOn w:val="CommentTextChar"/>
    <w:link w:val="CommentSubject"/>
    <w:uiPriority w:val="99"/>
    <w:semiHidden/>
    <w:rsid w:val="006121B5"/>
    <w:rPr>
      <w:rFonts w:cs="Arial Unicode MS"/>
      <w:b/>
      <w:bCs/>
      <w:color w:val="000000"/>
      <w:u w:color="000000"/>
      <w:lang w:val="en-US"/>
    </w:rPr>
  </w:style>
  <w:style w:type="paragraph" w:styleId="Revision">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lang w:val="en-US"/>
    </w:rPr>
  </w:style>
  <w:style w:type="character" w:customStyle="1" w:styleId="Heading1Char">
    <w:name w:val="Heading 1 Char"/>
    <w:basedOn w:val="DefaultParagraphFont"/>
    <w:link w:val="Heading1"/>
    <w:uiPriority w:val="9"/>
    <w:rsid w:val="00BA004C"/>
    <w:rPr>
      <w:rFonts w:eastAsia="Times New Roman"/>
      <w:b/>
      <w:bCs/>
      <w:kern w:val="36"/>
      <w:sz w:val="48"/>
      <w:szCs w:val="48"/>
      <w:bdr w:val="none" w:sz="0" w:space="0" w:color="auto"/>
    </w:rPr>
  </w:style>
  <w:style w:type="paragraph" w:styleId="Footer">
    <w:name w:val="footer"/>
    <w:basedOn w:val="Normal"/>
    <w:link w:val="FooterChar"/>
    <w:uiPriority w:val="99"/>
    <w:unhideWhenUsed/>
    <w:rsid w:val="007E7D8A"/>
    <w:pPr>
      <w:tabs>
        <w:tab w:val="center" w:pos="4819"/>
        <w:tab w:val="right" w:pos="9638"/>
      </w:tabs>
    </w:pPr>
  </w:style>
  <w:style w:type="character" w:customStyle="1" w:styleId="FooterChar">
    <w:name w:val="Footer Char"/>
    <w:basedOn w:val="DefaultParagraphFont"/>
    <w:link w:val="Footer"/>
    <w:uiPriority w:val="99"/>
    <w:rsid w:val="007E7D8A"/>
    <w:rPr>
      <w:rFonts w:cs="Arial Unicode MS"/>
      <w:color w:val="000000"/>
      <w:sz w:val="24"/>
      <w:szCs w:val="24"/>
      <w:u w:color="000000"/>
      <w:lang w:val="en-US"/>
    </w:rPr>
  </w:style>
  <w:style w:type="character" w:customStyle="1" w:styleId="HeaderChar">
    <w:name w:val="Header Char"/>
    <w:basedOn w:val="DefaultParagraphFont"/>
    <w:link w:val="Header"/>
    <w:uiPriority w:val="99"/>
    <w:rsid w:val="007E7D8A"/>
    <w:rPr>
      <w:rFonts w:cs="Arial Unicode MS"/>
      <w:color w:val="000000"/>
      <w:sz w:val="24"/>
      <w:szCs w:val="24"/>
      <w:u w:color="000000"/>
      <w:lang w:val="en-US"/>
    </w:rPr>
  </w:style>
  <w:style w:type="character" w:styleId="PageNumber">
    <w:name w:val="page number"/>
    <w:basedOn w:val="DefaultParagraphFont"/>
    <w:uiPriority w:val="99"/>
    <w:unhideWhenUsed/>
    <w:rsid w:val="007E7D8A"/>
  </w:style>
  <w:style w:type="paragraph" w:styleId="PlainText">
    <w:name w:val="Plain Text"/>
    <w:basedOn w:val="Normal"/>
    <w:link w:val="PlainTextChar"/>
    <w:uiPriority w:val="99"/>
    <w:unhideWhenUsed/>
    <w:rsid w:val="00224CF3"/>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color w:val="auto"/>
      <w:sz w:val="22"/>
      <w:szCs w:val="21"/>
      <w:bdr w:val="none" w:sz="0" w:space="0" w:color="auto"/>
      <w:lang w:val="it-IT" w:eastAsia="en-US"/>
    </w:rPr>
  </w:style>
  <w:style w:type="character" w:customStyle="1" w:styleId="PlainTextChar">
    <w:name w:val="Plain Text Char"/>
    <w:basedOn w:val="DefaultParagraphFont"/>
    <w:link w:val="PlainText"/>
    <w:uiPriority w:val="99"/>
    <w:rsid w:val="00224CF3"/>
    <w:rPr>
      <w:rFonts w:ascii="Calibri" w:eastAsiaTheme="minorHAnsi" w:hAnsi="Calibri" w:cstheme="minorBidi"/>
      <w:sz w:val="22"/>
      <w:szCs w:val="21"/>
      <w:bdr w:val="none" w:sz="0" w:space="0" w:color="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farminfin.e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3D444A-0077-134F-829C-195E6278D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369</Words>
  <Characters>2108</Characters>
  <Application>Microsoft Office Word</Application>
  <DocSecurity>0</DocSecurity>
  <Lines>17</Lines>
  <Paragraphs>4</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Patrizia Menicucci</dc:creator>
  <cp:lastModifiedBy>Robert C</cp:lastModifiedBy>
  <cp:revision>3</cp:revision>
  <cp:lastPrinted>2021-10-20T14:41:00Z</cp:lastPrinted>
  <dcterms:created xsi:type="dcterms:W3CDTF">2021-10-21T16:32:00Z</dcterms:created>
  <dcterms:modified xsi:type="dcterms:W3CDTF">2021-10-22T13:03:00Z</dcterms:modified>
</cp:coreProperties>
</file>